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BCB61" w14:textId="77777777" w:rsidR="00342F48" w:rsidRDefault="00000000">
      <w:pPr>
        <w:jc w:val="right"/>
      </w:pPr>
      <w:r>
        <w:t>Warszawa, 13.08.2024</w:t>
      </w:r>
    </w:p>
    <w:p w14:paraId="2A762F91" w14:textId="77777777" w:rsidR="00342F48" w:rsidRDefault="00342F48">
      <w:pPr>
        <w:jc w:val="right"/>
      </w:pPr>
    </w:p>
    <w:p w14:paraId="130B93A9" w14:textId="77777777" w:rsidR="00342F4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Polacy kupują o ponad ⅓ więcej motocykli – austriacki </w:t>
      </w:r>
      <w:proofErr w:type="spellStart"/>
      <w:r>
        <w:rPr>
          <w:b/>
          <w:sz w:val="28"/>
          <w:szCs w:val="28"/>
        </w:rPr>
        <w:t>Brixton</w:t>
      </w:r>
      <w:proofErr w:type="spellEnd"/>
      <w:r>
        <w:rPr>
          <w:b/>
          <w:sz w:val="28"/>
          <w:szCs w:val="28"/>
        </w:rPr>
        <w:t xml:space="preserve"> w stylu retro z silnikiem Suzuki dostępny w 12 modelach</w:t>
      </w:r>
    </w:p>
    <w:p w14:paraId="3E2C86E6" w14:textId="77777777" w:rsidR="00342F48" w:rsidRDefault="00342F48">
      <w:pPr>
        <w:jc w:val="center"/>
      </w:pPr>
    </w:p>
    <w:p w14:paraId="4D3FEA7D" w14:textId="77777777" w:rsidR="00342F48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Liczba rejestrowanych w Polsce motocykli jest w tym roku wyższa o ponad ⅓ względem ubiegłego roku. O ponad ¼ wzrosła także liczba jednośladów sprowadzanych z zagranicy. W dystrybucji 4cv są motocykle austriackiej marki </w:t>
      </w:r>
      <w:proofErr w:type="spellStart"/>
      <w:r>
        <w:rPr>
          <w:b/>
          <w:sz w:val="24"/>
          <w:szCs w:val="24"/>
        </w:rPr>
        <w:t>Brixton</w:t>
      </w:r>
      <w:proofErr w:type="spellEnd"/>
      <w:r>
        <w:rPr>
          <w:b/>
          <w:sz w:val="24"/>
          <w:szCs w:val="24"/>
        </w:rPr>
        <w:t xml:space="preserve"> z 2022 roku w atrakcyjnych cenach. Wyróżnia je połączenie inspiracji angielskim designem lat 60. i 70. XX wieku oraz zastosowanie nowoczesnych rozwiązań technicznych. </w:t>
      </w:r>
    </w:p>
    <w:p w14:paraId="28139B72" w14:textId="77777777" w:rsidR="00342F48" w:rsidRDefault="00342F48">
      <w:pPr>
        <w:jc w:val="both"/>
      </w:pPr>
    </w:p>
    <w:p w14:paraId="133F3CAF" w14:textId="77777777" w:rsidR="00342F48" w:rsidRDefault="00000000">
      <w:pPr>
        <w:jc w:val="both"/>
        <w:rPr>
          <w:b/>
        </w:rPr>
      </w:pPr>
      <w:r>
        <w:rPr>
          <w:b/>
        </w:rPr>
        <w:t>35-procentowy wzrost liczby rejestrowanych motocykli w 2024 r.</w:t>
      </w:r>
    </w:p>
    <w:p w14:paraId="7C07B7FF" w14:textId="77777777" w:rsidR="00342F48" w:rsidRDefault="00000000">
      <w:pPr>
        <w:jc w:val="both"/>
        <w:rPr>
          <w:i/>
        </w:rPr>
      </w:pPr>
      <w:r>
        <w:t xml:space="preserve">Z </w:t>
      </w:r>
      <w:hyperlink r:id="rId6">
        <w:r>
          <w:rPr>
            <w:color w:val="1155CC"/>
            <w:u w:val="single"/>
          </w:rPr>
          <w:t>danych</w:t>
        </w:r>
      </w:hyperlink>
      <w:r>
        <w:t xml:space="preserve"> wynika, że </w:t>
      </w:r>
      <w:r>
        <w:rPr>
          <w:b/>
        </w:rPr>
        <w:t>od początku 2024 r. Polacy kupili i zarejestrowali 22 185 motocykli</w:t>
      </w:r>
      <w:r>
        <w:t xml:space="preserve">, jest to liczba o 35 proc. większa niż w analogicznym okresie w ubiegłym roku. W samym czerwcu br. w Polsce zarejestrowano 4 234 nowe motocykle, co jest wzrostem w porównaniu do tego miesiąca w 2023 r. o 23 proc. Jednocześnie od stycznia do Polski </w:t>
      </w:r>
      <w:r>
        <w:rPr>
          <w:b/>
        </w:rPr>
        <w:t>sprowadzono z zagranicy 55 209 używanych jednośladów</w:t>
      </w:r>
      <w:r>
        <w:t>. Jest to wynik o 27,58 proc. wyższy niż w analogicznym okresie ubiegłego roku.</w:t>
      </w:r>
    </w:p>
    <w:p w14:paraId="4F2ABB34" w14:textId="77777777" w:rsidR="00342F48" w:rsidRDefault="00342F48">
      <w:pPr>
        <w:jc w:val="both"/>
      </w:pPr>
    </w:p>
    <w:p w14:paraId="355CA69D" w14:textId="77777777" w:rsidR="00342F48" w:rsidRDefault="00000000">
      <w:pPr>
        <w:jc w:val="both"/>
        <w:rPr>
          <w:b/>
        </w:rPr>
      </w:pPr>
      <w:r>
        <w:rPr>
          <w:b/>
        </w:rPr>
        <w:t>Design nawiązujący do angielskiej kultury motocyklowej lat 60. i 70. XX wieku</w:t>
      </w:r>
    </w:p>
    <w:p w14:paraId="3E709E04" w14:textId="77777777" w:rsidR="00342F48" w:rsidRDefault="00000000">
      <w:pPr>
        <w:jc w:val="both"/>
      </w:pPr>
      <w:proofErr w:type="spellStart"/>
      <w:r>
        <w:t>Brixton</w:t>
      </w:r>
      <w:proofErr w:type="spellEnd"/>
      <w:r>
        <w:t xml:space="preserve"> to austriacka marka motocykli założona w 2015 roku w Dolnej Austrii. Jej nazwa pochodzi od dzielnicy południowego Londynu w Wielkiej Brytanii i nawiązuje do </w:t>
      </w:r>
      <w:r>
        <w:rPr>
          <w:b/>
        </w:rPr>
        <w:t>bogatej kultury motocyklowej i klasycznego designu</w:t>
      </w:r>
      <w:r>
        <w:t xml:space="preserve"> z lat 60. i 70. XX wieku. Markę </w:t>
      </w:r>
      <w:proofErr w:type="spellStart"/>
      <w:r>
        <w:t>Brixton</w:t>
      </w:r>
      <w:proofErr w:type="spellEnd"/>
      <w:r>
        <w:t xml:space="preserve"> wyróżnia połączenie </w:t>
      </w:r>
      <w:r>
        <w:rPr>
          <w:b/>
        </w:rPr>
        <w:t>klasycznego stylu retro i nowoczesnych rozwiązań technicznych</w:t>
      </w:r>
      <w:r>
        <w:t xml:space="preserve">. </w:t>
      </w:r>
      <w:proofErr w:type="spellStart"/>
      <w:r>
        <w:t>Brixton</w:t>
      </w:r>
      <w:proofErr w:type="spellEnd"/>
      <w:r>
        <w:t xml:space="preserve"> oferuje 12 różnych modeli motocykli, dostępnych w różnych wersjach i pojemnościach silnika. Marka posiada motocykle w szerokiej gamie stylów, w tym klasyczne motocykle retro, </w:t>
      </w:r>
      <w:proofErr w:type="spellStart"/>
      <w:r>
        <w:t>scramblery</w:t>
      </w:r>
      <w:proofErr w:type="spellEnd"/>
      <w:r>
        <w:t xml:space="preserve">, café </w:t>
      </w:r>
      <w:proofErr w:type="spellStart"/>
      <w:r>
        <w:t>racery</w:t>
      </w:r>
      <w:proofErr w:type="spellEnd"/>
      <w:r>
        <w:t xml:space="preserve"> i modern </w:t>
      </w:r>
      <w:proofErr w:type="spellStart"/>
      <w:r>
        <w:t>classics</w:t>
      </w:r>
      <w:proofErr w:type="spellEnd"/>
      <w:r>
        <w:t xml:space="preserve">. </w:t>
      </w:r>
    </w:p>
    <w:p w14:paraId="016AD626" w14:textId="77777777" w:rsidR="00342F48" w:rsidRDefault="00342F48">
      <w:pPr>
        <w:jc w:val="both"/>
      </w:pPr>
    </w:p>
    <w:p w14:paraId="7AA62959" w14:textId="77777777" w:rsidR="00342F48" w:rsidRDefault="00000000">
      <w:pPr>
        <w:jc w:val="both"/>
      </w:pPr>
      <w:r>
        <w:t xml:space="preserve">Marka </w:t>
      </w:r>
      <w:proofErr w:type="spellStart"/>
      <w:r>
        <w:t>Brixton</w:t>
      </w:r>
      <w:proofErr w:type="spellEnd"/>
      <w:r>
        <w:t xml:space="preserve"> jest najbardziej znana z motocykli o pojemności 125 cm3 i 250 cm3, sprzedawanych obecnie </w:t>
      </w:r>
      <w:r>
        <w:rPr>
          <w:b/>
        </w:rPr>
        <w:t>na ponad 50 rynkach</w:t>
      </w:r>
      <w:r>
        <w:t xml:space="preserve">, głównie w Europie i Azji. Do największych zalet pojazdów marki należy </w:t>
      </w:r>
      <w:r>
        <w:rPr>
          <w:b/>
        </w:rPr>
        <w:t>szeroka dostępność części zamiennych</w:t>
      </w:r>
      <w:r>
        <w:t xml:space="preserve"> oraz </w:t>
      </w:r>
      <w:r>
        <w:rPr>
          <w:b/>
        </w:rPr>
        <w:t>niemiecka jakość</w:t>
      </w:r>
      <w:r>
        <w:t xml:space="preserve">, co sprawia, że jest ona bardzo popularna na rynkach zachodnich. Motocykle </w:t>
      </w:r>
      <w:proofErr w:type="spellStart"/>
      <w:r>
        <w:t>Brixton</w:t>
      </w:r>
      <w:proofErr w:type="spellEnd"/>
      <w:r>
        <w:t xml:space="preserve"> są dostępne w Polsce od 2018 roku w dystrybucji 4cv, kiedy to na nasz rynek weszły 3 modele, obecnie oferta wzrosła do 12 modeli i jest stale poszerzana. </w:t>
      </w:r>
    </w:p>
    <w:p w14:paraId="538D285A" w14:textId="77777777" w:rsidR="00342F48" w:rsidRDefault="00342F48">
      <w:pPr>
        <w:jc w:val="both"/>
      </w:pPr>
    </w:p>
    <w:p w14:paraId="6951F529" w14:textId="77777777" w:rsidR="00342F48" w:rsidRDefault="00000000">
      <w:pPr>
        <w:jc w:val="both"/>
        <w:rPr>
          <w:b/>
        </w:rPr>
      </w:pPr>
      <w:r>
        <w:rPr>
          <w:b/>
        </w:rPr>
        <w:t xml:space="preserve">Atrakcyjne ceny motocykli </w:t>
      </w:r>
      <w:proofErr w:type="spellStart"/>
      <w:r>
        <w:rPr>
          <w:b/>
        </w:rPr>
        <w:t>Brixton</w:t>
      </w:r>
      <w:proofErr w:type="spellEnd"/>
      <w:r>
        <w:rPr>
          <w:b/>
        </w:rPr>
        <w:t xml:space="preserve"> z 2022 roku </w:t>
      </w:r>
    </w:p>
    <w:p w14:paraId="08371864" w14:textId="77777777" w:rsidR="00342F48" w:rsidRDefault="00000000">
      <w:pPr>
        <w:jc w:val="both"/>
      </w:pPr>
      <w:hyperlink r:id="rId7">
        <w:r>
          <w:rPr>
            <w:color w:val="1155CC"/>
            <w:u w:val="single"/>
          </w:rPr>
          <w:t>W atrakcyjnych cenach</w:t>
        </w:r>
      </w:hyperlink>
      <w:r>
        <w:t xml:space="preserve"> są w większości modele z silnikiem o pojemności 125 cm³ marki Suzuki. Wszystkie motocykle </w:t>
      </w:r>
      <w:proofErr w:type="spellStart"/>
      <w:r>
        <w:t>Brixton</w:t>
      </w:r>
      <w:proofErr w:type="spellEnd"/>
      <w:r>
        <w:t xml:space="preserve"> korzystają z wtrysku paliwa EFI, co zapewnia optymalne spalanie i lepszą kontrolę emisji spalin. </w:t>
      </w:r>
    </w:p>
    <w:p w14:paraId="44AF566C" w14:textId="77777777" w:rsidR="00342F48" w:rsidRDefault="00342F48">
      <w:pPr>
        <w:jc w:val="both"/>
      </w:pPr>
    </w:p>
    <w:p w14:paraId="15933984" w14:textId="77777777" w:rsidR="00342F48" w:rsidRDefault="00000000">
      <w:pPr>
        <w:jc w:val="both"/>
      </w:pPr>
      <w:proofErr w:type="spellStart"/>
      <w:r>
        <w:rPr>
          <w:b/>
        </w:rPr>
        <w:t>Brixton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Felsberg</w:t>
      </w:r>
      <w:proofErr w:type="spellEnd"/>
      <w:r>
        <w:rPr>
          <w:b/>
        </w:rPr>
        <w:t xml:space="preserve"> 125 ABS </w:t>
      </w:r>
      <w:r>
        <w:t xml:space="preserve">(2022) to model inspirowany stylem </w:t>
      </w:r>
      <w:proofErr w:type="spellStart"/>
      <w:r>
        <w:t>scrambler</w:t>
      </w:r>
      <w:proofErr w:type="spellEnd"/>
      <w:r>
        <w:t xml:space="preserve">, co widać po terenowych oponach i podniesionych błotnikach. Motocykl ten posiada jednocylindrowy, czterosuwowy silnik chłodzony powietrzem o pojemności 125 cm³. 5-biegowa skrzynia biegów zapewnia płynną jazdę. System ABS oraz tarczowe hamulce z przodu i z tyłu dbają o bezpieczeństwo. Zawieszenie składa się z teleskopowych widełek z przodu i dwustronnych </w:t>
      </w:r>
      <w:r>
        <w:lastRenderedPageBreak/>
        <w:t xml:space="preserve">amortyzatorów z tyłu. Motocykl waży około 134 kg i ma zbiornik paliwa o pojemności 14 litrów. Sugerowana cena dystrybutora to 13 900 zł. </w:t>
      </w:r>
    </w:p>
    <w:p w14:paraId="4C122CFB" w14:textId="77777777" w:rsidR="00342F48" w:rsidRDefault="00342F48">
      <w:pPr>
        <w:jc w:val="both"/>
        <w:rPr>
          <w:b/>
        </w:rPr>
      </w:pPr>
    </w:p>
    <w:p w14:paraId="70548394" w14:textId="77777777" w:rsidR="00342F48" w:rsidRDefault="00000000">
      <w:pPr>
        <w:jc w:val="both"/>
      </w:pPr>
      <w:proofErr w:type="spellStart"/>
      <w:r>
        <w:rPr>
          <w:b/>
        </w:rPr>
        <w:t>Brixton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Felsberg</w:t>
      </w:r>
      <w:proofErr w:type="spellEnd"/>
      <w:r>
        <w:rPr>
          <w:b/>
        </w:rPr>
        <w:t xml:space="preserve"> 125 XC </w:t>
      </w:r>
      <w:r>
        <w:t xml:space="preserve">(2022) to kolejny model w stylu </w:t>
      </w:r>
      <w:proofErr w:type="spellStart"/>
      <w:r>
        <w:t>scrambler</w:t>
      </w:r>
      <w:proofErr w:type="spellEnd"/>
      <w:r>
        <w:t xml:space="preserve">. Motocykl ma typowe dla </w:t>
      </w:r>
      <w:proofErr w:type="spellStart"/>
      <w:r>
        <w:t>scramblera</w:t>
      </w:r>
      <w:proofErr w:type="spellEnd"/>
      <w:r>
        <w:t xml:space="preserve"> terenowe opony i podniesione błotniki. Pojazd posiada ten sam jednocylindrowy, czterosuwowy silnik chłodzony powietrzem o pojemności 125 cm³. Skrzynia biegów jest 5-stopniowa, a napęd jest przenoszony za pomocą łańcucha. System hamulcowy składa się z tarczowych hamulców, w tym modelu nie zastosowano systemu CBS. Zawieszenie, podobnie jak w innych modelach, składa się z teleskopowych widełek z przodu oraz dwustronnych amortyzatorów z tyłu. Sugerowana cena dystrybutora to 12 900 zł. </w:t>
      </w:r>
    </w:p>
    <w:p w14:paraId="7548C245" w14:textId="77777777" w:rsidR="00342F48" w:rsidRDefault="00342F48">
      <w:pPr>
        <w:jc w:val="both"/>
        <w:rPr>
          <w:b/>
        </w:rPr>
      </w:pPr>
    </w:p>
    <w:p w14:paraId="0351B480" w14:textId="77777777" w:rsidR="00342F48" w:rsidRDefault="00000000">
      <w:pPr>
        <w:jc w:val="both"/>
      </w:pPr>
      <w:proofErr w:type="spellStart"/>
      <w:r>
        <w:rPr>
          <w:b/>
        </w:rPr>
        <w:t>Brixton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Crossfire</w:t>
      </w:r>
      <w:proofErr w:type="spellEnd"/>
      <w:r>
        <w:rPr>
          <w:b/>
        </w:rPr>
        <w:t xml:space="preserve"> 500 XC </w:t>
      </w:r>
      <w:r>
        <w:t xml:space="preserve">(2022) to motocykl z większą pojemnością silnika, zaprojektowany z myślą o bardziej wszechstronnym użytkowaniu, w tym w lekkim terenie. Posiada dwucylindrowy, rzędowy silnik czterosuwowy o pojemności 500 cm³ marki Honda, chłodzony wodą. Motocykl wyposażony jest w 6-biegową skrzynię biegów. Napęd przekazywany jest za pomocą łańcucha. System ABS jest dostępny na tarczowych hamulcach z przodu i z tyłu, co gwarantuje wysokie bezpieczeństwo. Zawieszenie motocykla składa się z teleskopowych widełek z przodu oraz centralnego amortyzatora z tyłu. Motocykl ma większą masę, wynoszącą około 180 </w:t>
      </w:r>
      <w:proofErr w:type="gramStart"/>
      <w:r>
        <w:t>kg,</w:t>
      </w:r>
      <w:proofErr w:type="gramEnd"/>
      <w:r>
        <w:t xml:space="preserve"> oraz zbiornik paliwa o pojemności 14,5 litra. Sugerowana cena dystrybutora to 29 900 zł. </w:t>
      </w:r>
    </w:p>
    <w:p w14:paraId="70864779" w14:textId="77777777" w:rsidR="00342F48" w:rsidRDefault="00342F48">
      <w:pPr>
        <w:jc w:val="both"/>
        <w:rPr>
          <w:b/>
        </w:rPr>
      </w:pPr>
    </w:p>
    <w:p w14:paraId="6A70D6E8" w14:textId="77777777" w:rsidR="00342F48" w:rsidRDefault="00000000">
      <w:pPr>
        <w:jc w:val="both"/>
      </w:pPr>
      <w:proofErr w:type="spellStart"/>
      <w:r>
        <w:rPr>
          <w:b/>
        </w:rPr>
        <w:t>Brixton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Crossfire</w:t>
      </w:r>
      <w:proofErr w:type="spellEnd"/>
      <w:r>
        <w:rPr>
          <w:b/>
        </w:rPr>
        <w:t xml:space="preserve"> 125 XS </w:t>
      </w:r>
      <w:r>
        <w:t xml:space="preserve">(2022) to kompaktowy motocykl przeznaczony do miejskiej jazdy, charakteryzujący się nowoczesnym, minimalistycznym designem. Wyposażony jest w jednocylindrowy, czterosuwowy silnik chłodzony powietrzem o pojemności 125 cm³. Napęd przekazywany jest za pomocą 5-biegowej skrzyni biegów. Motocykl posiada tarczowe hamulce, które zapewniają skuteczne hamowanie, w tym modelu także zrezygnowano z systemu ABS. Zawieszenie jest standardowe, z przodu znajdują się teleskopowe widelce, a z tyłu amortyzatory dwustronne. Sugerowana cena dystrybutora to 10 900 zł. </w:t>
      </w:r>
    </w:p>
    <w:p w14:paraId="05F16D0F" w14:textId="77777777" w:rsidR="00342F48" w:rsidRDefault="00342F48">
      <w:pPr>
        <w:jc w:val="both"/>
      </w:pPr>
    </w:p>
    <w:p w14:paraId="19F185B5" w14:textId="77777777" w:rsidR="00342F48" w:rsidRDefault="00000000">
      <w:pPr>
        <w:jc w:val="both"/>
      </w:pPr>
      <w:proofErr w:type="spellStart"/>
      <w:r>
        <w:rPr>
          <w:b/>
        </w:rPr>
        <w:t>Brixton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Sunray</w:t>
      </w:r>
      <w:proofErr w:type="spellEnd"/>
      <w:r>
        <w:rPr>
          <w:b/>
        </w:rPr>
        <w:t xml:space="preserve"> 125 ABS </w:t>
      </w:r>
      <w:r>
        <w:t xml:space="preserve">(2022) to motocykl w stylu </w:t>
      </w:r>
      <w:proofErr w:type="spellStart"/>
      <w:r>
        <w:t>cafe</w:t>
      </w:r>
      <w:proofErr w:type="spellEnd"/>
      <w:r>
        <w:t xml:space="preserve"> </w:t>
      </w:r>
      <w:proofErr w:type="spellStart"/>
      <w:r>
        <w:t>racer</w:t>
      </w:r>
      <w:proofErr w:type="spellEnd"/>
      <w:r>
        <w:t xml:space="preserve">, który cechuje się sportowym i eleganckim wyglądem. Wyposażony jest w jednocylindrowy, czterosuwowy silnik chłodzony powietrzem o pojemności 125 cm³. 5-biegowa skrzynia biegów zapewniają płynność jazdy. System ABS, obecny w tarczowych hamulcach zarówno z przodu, jak i z tyłu, podnosi poziom bezpieczeństwa. Zawieszenie motocykla to klasyczne teleskopowe widełki z przodu i dwustronne amortyzatory z tyłu. Motocykl waży około 134 kg i ma zbiornik paliwa o pojemności 14 litrów. Sugerowana cena dystrybutora to 13 900 zł. </w:t>
      </w:r>
    </w:p>
    <w:p w14:paraId="61A33F80" w14:textId="77777777" w:rsidR="00342F48" w:rsidRDefault="00342F48">
      <w:pPr>
        <w:jc w:val="both"/>
      </w:pPr>
    </w:p>
    <w:p w14:paraId="4EC80E08" w14:textId="77777777" w:rsidR="00342F48" w:rsidRDefault="00000000">
      <w:pPr>
        <w:jc w:val="both"/>
      </w:pPr>
      <w:proofErr w:type="spellStart"/>
      <w:r>
        <w:rPr>
          <w:b/>
        </w:rPr>
        <w:t>Brixton</w:t>
      </w:r>
      <w:proofErr w:type="spellEnd"/>
      <w:r>
        <w:rPr>
          <w:b/>
        </w:rPr>
        <w:t xml:space="preserve"> Cromwell 125 ABS </w:t>
      </w:r>
      <w:r>
        <w:t xml:space="preserve">(2022) wyposażony jest w jednocylindrowy, czterosuwowy silnik chłodzony powietrzem o pojemności 125 cm³. Przeniesienie napędu realizowane jest przez 5-biegową skrzynię oraz napęd łańcuchowy. Model ten posiada przedni i tylny hamulec tarczowy wspomagany systemem ABS, co zwiększa bezpieczeństwo podczas hamowania. Zawieszenie składa się z teleskopowych widełek z przodu oraz dwustronnych amortyzatorów z tyłu, co zapewnia komfortową jazdę. Motocykl waży około 134 kg i ma zbiornik paliwa o pojemności 14 litrów. Sugerowana cena dystrybutora to 12 900 zł. </w:t>
      </w:r>
    </w:p>
    <w:p w14:paraId="6BCF1E66" w14:textId="77777777" w:rsidR="00342F48" w:rsidRDefault="00342F48">
      <w:pPr>
        <w:jc w:val="both"/>
        <w:rPr>
          <w:b/>
        </w:rPr>
      </w:pPr>
    </w:p>
    <w:p w14:paraId="03CE1290" w14:textId="77777777" w:rsidR="00342F48" w:rsidRDefault="00000000">
      <w:pPr>
        <w:jc w:val="both"/>
      </w:pPr>
      <w:r>
        <w:t xml:space="preserve">Dodatkowo wśród motocykli w atrakcyjnej cenie znalazła się model </w:t>
      </w:r>
      <w:r>
        <w:rPr>
          <w:b/>
        </w:rPr>
        <w:t xml:space="preserve">Cromwell 1200 </w:t>
      </w:r>
      <w:r>
        <w:t xml:space="preserve">z 2023 roku. Jest to flagowy model marki </w:t>
      </w:r>
      <w:proofErr w:type="spellStart"/>
      <w:r>
        <w:t>Brixton</w:t>
      </w:r>
      <w:proofErr w:type="spellEnd"/>
      <w:r>
        <w:t xml:space="preserve">, oferujący potężny silnik i luksusowe wyposażenie. Wyposażony jest w dwucylindrowy, rzędowy silnik czterosuwowy o pojemności 1222 cm³, </w:t>
      </w:r>
      <w:r>
        <w:lastRenderedPageBreak/>
        <w:t xml:space="preserve">chłodzony cieczą. Motocykl korzysta z zaawansowanego układu wtryskowego EFI i oferuje 6-biegową skrzynię biegów. System hamulcowy składa się z tarczowych hamulców z przodu i z tyłu, wyposażonych w system ABS. Zawieszenie motocykla jest wysokiej jakości, z teleskopowymi widelcami z przodu i centralnym amortyzatorem z tyłu. Cromwell 1200 charakteryzuje się klasycznym, ale eleganckim designem, który spodoba się miłośnikom motocykli o dużej pojemności. Pojazd waży około 235 kg i posiada zbiornik paliwa o pojemności 16 litrów. Sugerowana cena dystrybutora to 45 900 zł. </w:t>
      </w:r>
    </w:p>
    <w:p w14:paraId="13AADA2F" w14:textId="77777777" w:rsidR="00342F48" w:rsidRDefault="00342F48">
      <w:pPr>
        <w:jc w:val="both"/>
      </w:pPr>
    </w:p>
    <w:p w14:paraId="1C80F593" w14:textId="55B4C4F6" w:rsidR="00342F48" w:rsidRDefault="00000000">
      <w:pPr>
        <w:jc w:val="both"/>
      </w:pPr>
      <w:r>
        <w:t xml:space="preserve">Adresy dealerów oferujących motocykle </w:t>
      </w:r>
      <w:proofErr w:type="spellStart"/>
      <w:r>
        <w:t>Brixton</w:t>
      </w:r>
      <w:proofErr w:type="spellEnd"/>
      <w:r>
        <w:t xml:space="preserve"> w atrakcyjnych cenach można sprawdzić </w:t>
      </w:r>
      <w:hyperlink r:id="rId8">
        <w:r>
          <w:rPr>
            <w:color w:val="1155CC"/>
            <w:u w:val="single"/>
          </w:rPr>
          <w:t>tu</w:t>
        </w:r>
      </w:hyperlink>
      <w:r>
        <w:t>.</w:t>
      </w:r>
      <w:r w:rsidR="008613CD">
        <w:t xml:space="preserve"> </w:t>
      </w:r>
    </w:p>
    <w:p w14:paraId="5871A79D" w14:textId="77777777" w:rsidR="008613CD" w:rsidRDefault="008613CD">
      <w:pPr>
        <w:jc w:val="both"/>
      </w:pPr>
    </w:p>
    <w:p w14:paraId="544872B6" w14:textId="5F190C18" w:rsidR="008613CD" w:rsidRPr="008613CD" w:rsidRDefault="008613CD">
      <w:pPr>
        <w:jc w:val="both"/>
        <w:rPr>
          <w:sz w:val="20"/>
          <w:szCs w:val="20"/>
        </w:rPr>
      </w:pPr>
      <w:r w:rsidRPr="008613CD">
        <w:rPr>
          <w:sz w:val="20"/>
          <w:szCs w:val="20"/>
        </w:rPr>
        <w:t xml:space="preserve">Zdjęcia oraz materiały wideo motocykli </w:t>
      </w:r>
      <w:proofErr w:type="spellStart"/>
      <w:r w:rsidRPr="008613CD">
        <w:rPr>
          <w:sz w:val="20"/>
          <w:szCs w:val="20"/>
        </w:rPr>
        <w:t>Brixton</w:t>
      </w:r>
      <w:proofErr w:type="spellEnd"/>
      <w:r w:rsidRPr="008613CD">
        <w:rPr>
          <w:sz w:val="20"/>
          <w:szCs w:val="20"/>
        </w:rPr>
        <w:t xml:space="preserve"> dostępne są </w:t>
      </w:r>
      <w:hyperlink r:id="rId9" w:history="1">
        <w:r w:rsidRPr="008613CD">
          <w:rPr>
            <w:rStyle w:val="Hipercze"/>
            <w:sz w:val="20"/>
            <w:szCs w:val="20"/>
          </w:rPr>
          <w:t>tu</w:t>
        </w:r>
      </w:hyperlink>
      <w:r w:rsidRPr="008613CD">
        <w:rPr>
          <w:sz w:val="20"/>
          <w:szCs w:val="20"/>
        </w:rPr>
        <w:t>.</w:t>
      </w:r>
    </w:p>
    <w:p w14:paraId="1A59BA3B" w14:textId="77777777" w:rsidR="00342F48" w:rsidRDefault="00342F48">
      <w:pPr>
        <w:jc w:val="both"/>
      </w:pPr>
    </w:p>
    <w:p w14:paraId="7F4A3B40" w14:textId="77777777" w:rsidR="00342F48" w:rsidRDefault="00000000">
      <w:pPr>
        <w:jc w:val="both"/>
        <w:rPr>
          <w:sz w:val="16"/>
          <w:szCs w:val="16"/>
        </w:rPr>
      </w:pPr>
      <w:r>
        <w:pict w14:anchorId="30FE9625">
          <v:rect id="_x0000_i1025" style="width:0;height:1.5pt" o:hralign="center" o:hrstd="t" o:hr="t" fillcolor="#a0a0a0" stroked="f"/>
        </w:pict>
      </w:r>
    </w:p>
    <w:p w14:paraId="5DD013F0" w14:textId="77777777" w:rsidR="00342F48" w:rsidRDefault="00000000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4cv </w:t>
      </w:r>
      <w:proofErr w:type="spellStart"/>
      <w:r>
        <w:rPr>
          <w:b/>
          <w:sz w:val="16"/>
          <w:szCs w:val="16"/>
        </w:rPr>
        <w:t>Moto</w:t>
      </w:r>
      <w:proofErr w:type="spellEnd"/>
      <w:r>
        <w:rPr>
          <w:sz w:val="16"/>
          <w:szCs w:val="16"/>
        </w:rPr>
        <w:t xml:space="preserve"> jako importer i dystrybutor dostarcza na polski rynek motocykle, motorowery, skutery, odzież dla motocyklistów, części oraz akcesoria motocyklowe. Oficjalny dystrybutorem marek </w:t>
      </w:r>
      <w:proofErr w:type="spellStart"/>
      <w:r>
        <w:rPr>
          <w:sz w:val="16"/>
          <w:szCs w:val="16"/>
        </w:rPr>
        <w:t>Malaguti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Brixton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Motron</w:t>
      </w:r>
      <w:proofErr w:type="spellEnd"/>
      <w:r>
        <w:rPr>
          <w:sz w:val="16"/>
          <w:szCs w:val="16"/>
        </w:rPr>
        <w:t xml:space="preserve">, części producenta KSR </w:t>
      </w:r>
      <w:proofErr w:type="spellStart"/>
      <w:r>
        <w:rPr>
          <w:sz w:val="16"/>
          <w:szCs w:val="16"/>
        </w:rPr>
        <w:t>Moto</w:t>
      </w:r>
      <w:proofErr w:type="spellEnd"/>
      <w:r>
        <w:rPr>
          <w:sz w:val="16"/>
          <w:szCs w:val="16"/>
        </w:rPr>
        <w:t xml:space="preserve"> oraz </w:t>
      </w:r>
      <w:proofErr w:type="spellStart"/>
      <w:r>
        <w:rPr>
          <w:sz w:val="16"/>
          <w:szCs w:val="16"/>
        </w:rPr>
        <w:t>Trilobite</w:t>
      </w:r>
      <w:proofErr w:type="spellEnd"/>
      <w:r>
        <w:rPr>
          <w:sz w:val="16"/>
          <w:szCs w:val="16"/>
        </w:rPr>
        <w:t>. Firma zajmuje się importem pojazdów, które dostarcza do salonów motocyklowych w całej Polsce. W ofercie posiada także elektryczne hulajnogi Bird.</w:t>
      </w:r>
    </w:p>
    <w:p w14:paraId="1299CA9D" w14:textId="77777777" w:rsidR="00342F48" w:rsidRDefault="00000000">
      <w:pPr>
        <w:jc w:val="both"/>
      </w:pPr>
      <w:hyperlink r:id="rId10">
        <w:r>
          <w:rPr>
            <w:color w:val="1155CC"/>
            <w:sz w:val="16"/>
            <w:szCs w:val="16"/>
            <w:u w:val="single"/>
          </w:rPr>
          <w:t>https://4cvmoto.pl/</w:t>
        </w:r>
      </w:hyperlink>
      <w:r>
        <w:rPr>
          <w:sz w:val="16"/>
          <w:szCs w:val="16"/>
        </w:rPr>
        <w:t xml:space="preserve"> </w:t>
      </w:r>
    </w:p>
    <w:sectPr w:rsidR="00342F48">
      <w:head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636FF" w14:textId="77777777" w:rsidR="00DE3E04" w:rsidRDefault="00DE3E04">
      <w:pPr>
        <w:spacing w:line="240" w:lineRule="auto"/>
      </w:pPr>
      <w:r>
        <w:separator/>
      </w:r>
    </w:p>
  </w:endnote>
  <w:endnote w:type="continuationSeparator" w:id="0">
    <w:p w14:paraId="15FB6E1D" w14:textId="77777777" w:rsidR="00DE3E04" w:rsidRDefault="00DE3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36645" w14:textId="77777777" w:rsidR="00DE3E04" w:rsidRDefault="00DE3E04">
      <w:pPr>
        <w:spacing w:line="240" w:lineRule="auto"/>
      </w:pPr>
      <w:r>
        <w:separator/>
      </w:r>
    </w:p>
  </w:footnote>
  <w:footnote w:type="continuationSeparator" w:id="0">
    <w:p w14:paraId="1579DCCA" w14:textId="77777777" w:rsidR="00DE3E04" w:rsidRDefault="00DE3E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3B6F0" w14:textId="77777777" w:rsidR="00342F48" w:rsidRDefault="00000000">
    <w:pPr>
      <w:jc w:val="center"/>
    </w:pPr>
    <w:r>
      <w:rPr>
        <w:noProof/>
      </w:rPr>
      <w:drawing>
        <wp:inline distT="114300" distB="114300" distL="114300" distR="114300" wp14:anchorId="33196DAF" wp14:editId="71919C4D">
          <wp:extent cx="1395413" cy="24855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413" cy="24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48"/>
    <w:rsid w:val="00342F48"/>
    <w:rsid w:val="008613CD"/>
    <w:rsid w:val="00CA08D1"/>
    <w:rsid w:val="00D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3FAF"/>
  <w15:docId w15:val="{E176C39E-85E9-4521-A2A5-65F71CD7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8613C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1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cvmoto.pl/gdzie-jestesm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4cvmoto.pl/wyprzeda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mar.pl/__/3/3.a/121095/3.sc/11/Rejestracje-jedno%C5%9Blad%C3%B3w-w-czerwcu-2024-roku.html?locale=pl_P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4cvmoto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folders/1M_PEVoxOoaVA7t02jShlVQU6nILsn9sJ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1124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 Malicka</cp:lastModifiedBy>
  <cp:revision>3</cp:revision>
  <dcterms:created xsi:type="dcterms:W3CDTF">2024-08-13T08:26:00Z</dcterms:created>
  <dcterms:modified xsi:type="dcterms:W3CDTF">2024-08-13T08:29:00Z</dcterms:modified>
</cp:coreProperties>
</file>